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A2E" w:rsidRPr="00386A2E" w:rsidRDefault="00386A2E" w:rsidP="00386A2E">
      <w:pPr>
        <w:spacing w:line="235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</w:t>
      </w:r>
      <w:r w:rsidRPr="00386A2E">
        <w:rPr>
          <w:caps/>
          <w:sz w:val="28"/>
          <w:szCs w:val="28"/>
        </w:rPr>
        <w:t>Приложение №13</w:t>
      </w:r>
    </w:p>
    <w:p w:rsidR="00386A2E" w:rsidRPr="00386A2E" w:rsidRDefault="00386A2E" w:rsidP="00386A2E">
      <w:pPr>
        <w:spacing w:line="216" w:lineRule="auto"/>
        <w:jc w:val="right"/>
        <w:rPr>
          <w:caps/>
          <w:sz w:val="28"/>
          <w:szCs w:val="28"/>
        </w:rPr>
      </w:pPr>
      <w:r>
        <w:rPr>
          <w:sz w:val="28"/>
          <w:szCs w:val="28"/>
        </w:rPr>
        <w:t>к приказу №</w:t>
      </w:r>
      <w:r w:rsidR="002239E2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2239E2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2239E2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2239E2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386A2E" w:rsidRP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386A2E" w:rsidRPr="00386A2E" w:rsidRDefault="00386A2E" w:rsidP="00386A2E">
      <w:pPr>
        <w:spacing w:line="235" w:lineRule="auto"/>
        <w:jc w:val="center"/>
        <w:rPr>
          <w:b/>
          <w:sz w:val="28"/>
          <w:szCs w:val="28"/>
        </w:rPr>
      </w:pPr>
      <w:r w:rsidRPr="00386A2E">
        <w:rPr>
          <w:b/>
          <w:sz w:val="28"/>
          <w:szCs w:val="28"/>
        </w:rPr>
        <w:t xml:space="preserve">Состав комиссии для проведения внезапной ревизии кассы </w:t>
      </w:r>
    </w:p>
    <w:p w:rsidR="00386A2E" w:rsidRPr="00386A2E" w:rsidRDefault="00386A2E" w:rsidP="00386A2E">
      <w:pPr>
        <w:spacing w:line="235" w:lineRule="auto"/>
        <w:jc w:val="both"/>
        <w:rPr>
          <w:sz w:val="28"/>
          <w:szCs w:val="28"/>
        </w:rPr>
      </w:pPr>
    </w:p>
    <w:p w:rsidR="00386A2E" w:rsidRPr="00386A2E" w:rsidRDefault="00386A2E" w:rsidP="00386A2E">
      <w:p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</w:t>
      </w:r>
      <w:bookmarkStart w:id="0" w:name="_GoBack"/>
      <w:bookmarkEnd w:id="0"/>
      <w:r w:rsidRPr="00386A2E">
        <w:rPr>
          <w:sz w:val="28"/>
          <w:szCs w:val="28"/>
        </w:rPr>
        <w:t>, их документального оформления и принятия к учету, создать постоянно действующую комиссию в следующем составе:</w:t>
      </w:r>
    </w:p>
    <w:p w:rsidR="00386A2E" w:rsidRPr="00386A2E" w:rsidRDefault="00386A2E" w:rsidP="00386A2E">
      <w:pPr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521"/>
      </w:tblGrid>
      <w:tr w:rsidR="00386A2E" w:rsidRPr="00386A2E" w:rsidTr="00785AB4">
        <w:tc>
          <w:tcPr>
            <w:tcW w:w="2268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386A2E">
              <w:rPr>
                <w:sz w:val="28"/>
                <w:szCs w:val="28"/>
              </w:rPr>
              <w:t xml:space="preserve">№№  </w:t>
            </w:r>
            <w:proofErr w:type="gramStart"/>
            <w:r w:rsidRPr="00386A2E">
              <w:rPr>
                <w:sz w:val="28"/>
                <w:szCs w:val="28"/>
              </w:rPr>
              <w:t>п</w:t>
            </w:r>
            <w:proofErr w:type="gramEnd"/>
            <w:r w:rsidRPr="00386A2E">
              <w:rPr>
                <w:sz w:val="28"/>
                <w:szCs w:val="28"/>
              </w:rPr>
              <w:t>/п</w:t>
            </w:r>
          </w:p>
        </w:tc>
        <w:tc>
          <w:tcPr>
            <w:tcW w:w="6521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386A2E">
              <w:rPr>
                <w:sz w:val="28"/>
                <w:szCs w:val="28"/>
              </w:rPr>
              <w:t>Занимаемая должность</w:t>
            </w:r>
          </w:p>
        </w:tc>
      </w:tr>
      <w:tr w:rsidR="00386A2E" w:rsidRPr="00386A2E" w:rsidTr="00785AB4">
        <w:tc>
          <w:tcPr>
            <w:tcW w:w="2268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386A2E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386A2E">
              <w:rPr>
                <w:sz w:val="28"/>
                <w:szCs w:val="28"/>
              </w:rPr>
              <w:t>2</w:t>
            </w:r>
          </w:p>
        </w:tc>
      </w:tr>
      <w:tr w:rsidR="00386A2E" w:rsidRPr="00386A2E" w:rsidTr="00785AB4">
        <w:tc>
          <w:tcPr>
            <w:tcW w:w="2268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</w:tr>
      <w:tr w:rsidR="00386A2E" w:rsidRPr="00386A2E" w:rsidTr="00785AB4">
        <w:tc>
          <w:tcPr>
            <w:tcW w:w="2268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</w:tr>
      <w:tr w:rsidR="00386A2E" w:rsidRPr="00386A2E" w:rsidTr="00785AB4">
        <w:tc>
          <w:tcPr>
            <w:tcW w:w="2268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386A2E" w:rsidRPr="00386A2E" w:rsidRDefault="00386A2E" w:rsidP="00785AB4">
            <w:pPr>
              <w:spacing w:line="235" w:lineRule="auto"/>
              <w:jc w:val="center"/>
              <w:rPr>
                <w:sz w:val="28"/>
                <w:szCs w:val="28"/>
              </w:rPr>
            </w:pPr>
          </w:p>
        </w:tc>
      </w:tr>
    </w:tbl>
    <w:p w:rsidR="00386A2E" w:rsidRPr="00386A2E" w:rsidRDefault="00386A2E" w:rsidP="00386A2E">
      <w:pPr>
        <w:jc w:val="both"/>
        <w:rPr>
          <w:sz w:val="28"/>
          <w:szCs w:val="28"/>
        </w:rPr>
      </w:pPr>
    </w:p>
    <w:p w:rsidR="00386A2E" w:rsidRPr="00386A2E" w:rsidRDefault="00386A2E" w:rsidP="00386A2E">
      <w:p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2. Возложить на комиссию следующие обязанности: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осуществления кассовых и банковских операций;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условий, обеспечивающих сохранность денежных средств и денежных документов;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полноты и своевременности отражения в учете поступления наличных денег в кассу;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использования полученных средств по прямому назначению;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соблюдения лимита кассы;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проверка правильности учета бланков строгой отчетности;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полный пересчет денежной наличности и проверка других ценностей, находящихся в кассе;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сверка фактического остатка денежной наличности в кассе с данными, отраженными в кассовой книге;</w:t>
      </w:r>
    </w:p>
    <w:p w:rsidR="00386A2E" w:rsidRPr="00386A2E" w:rsidRDefault="00386A2E" w:rsidP="00386A2E">
      <w:pPr>
        <w:numPr>
          <w:ilvl w:val="0"/>
          <w:numId w:val="1"/>
        </w:numPr>
        <w:jc w:val="both"/>
        <w:rPr>
          <w:sz w:val="28"/>
          <w:szCs w:val="28"/>
        </w:rPr>
      </w:pPr>
      <w:r w:rsidRPr="00386A2E">
        <w:rPr>
          <w:sz w:val="28"/>
          <w:szCs w:val="28"/>
        </w:rPr>
        <w:t>составление акта ревизии наличных денежных средств;</w:t>
      </w:r>
    </w:p>
    <w:p w:rsidR="00386A2E" w:rsidRPr="00386A2E" w:rsidRDefault="00386A2E" w:rsidP="00386A2E">
      <w:pPr>
        <w:numPr>
          <w:ilvl w:val="0"/>
          <w:numId w:val="1"/>
        </w:numPr>
        <w:rPr>
          <w:sz w:val="28"/>
          <w:szCs w:val="28"/>
        </w:rPr>
      </w:pPr>
      <w:r w:rsidRPr="00386A2E">
        <w:rPr>
          <w:sz w:val="28"/>
          <w:szCs w:val="28"/>
        </w:rPr>
        <w:t>…</w:t>
      </w:r>
    </w:p>
    <w:p w:rsidR="00386A2E" w:rsidRPr="00386A2E" w:rsidRDefault="00386A2E" w:rsidP="00386A2E">
      <w:pPr>
        <w:rPr>
          <w:sz w:val="28"/>
          <w:szCs w:val="28"/>
        </w:rPr>
      </w:pPr>
    </w:p>
    <w:p w:rsidR="00386A2E" w:rsidRDefault="00386A2E" w:rsidP="00386A2E">
      <w:pPr>
        <w:rPr>
          <w:sz w:val="28"/>
          <w:szCs w:val="28"/>
        </w:rPr>
      </w:pPr>
      <w:r w:rsidRPr="00386A2E">
        <w:rPr>
          <w:sz w:val="28"/>
          <w:szCs w:val="28"/>
        </w:rPr>
        <w:t xml:space="preserve">С приложением </w:t>
      </w:r>
      <w:proofErr w:type="gramStart"/>
      <w:r w:rsidRPr="00386A2E">
        <w:rPr>
          <w:sz w:val="28"/>
          <w:szCs w:val="28"/>
        </w:rPr>
        <w:t>ознакомлены</w:t>
      </w:r>
      <w:proofErr w:type="gramEnd"/>
      <w:r w:rsidRPr="00386A2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386A2E" w:rsidRDefault="00386A2E" w:rsidP="00386A2E">
      <w:pPr>
        <w:spacing w:line="235" w:lineRule="auto"/>
        <w:jc w:val="right"/>
        <w:rPr>
          <w:caps/>
          <w:sz w:val="28"/>
          <w:szCs w:val="28"/>
        </w:rPr>
      </w:pPr>
    </w:p>
    <w:p w:rsidR="00F85691" w:rsidRDefault="00F85691"/>
    <w:sectPr w:rsidR="00F85691" w:rsidSect="00102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817EE"/>
    <w:multiLevelType w:val="hybridMultilevel"/>
    <w:tmpl w:val="7264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5A73"/>
    <w:rsid w:val="0010286B"/>
    <w:rsid w:val="002239E2"/>
    <w:rsid w:val="00386A2E"/>
    <w:rsid w:val="00C25A73"/>
    <w:rsid w:val="00F8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cp:lastPrinted>2021-06-07T09:20:00Z</cp:lastPrinted>
  <dcterms:created xsi:type="dcterms:W3CDTF">2021-06-07T09:19:00Z</dcterms:created>
  <dcterms:modified xsi:type="dcterms:W3CDTF">2023-10-17T05:26:00Z</dcterms:modified>
</cp:coreProperties>
</file>